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95" w:rsidRDefault="004D3495" w:rsidP="004D349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Тематично-поурочне планування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4D3495" w:rsidRDefault="004D3495" w:rsidP="004D349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Матеріалознавство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4D3495" w:rsidRPr="007A3E5F" w:rsidRDefault="004D3495" w:rsidP="004D3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3E5F">
        <w:rPr>
          <w:rFonts w:ascii="Times New Roman" w:hAnsi="Times New Roman"/>
          <w:b/>
          <w:sz w:val="28"/>
          <w:szCs w:val="28"/>
          <w:lang w:val="uk-UA"/>
        </w:rPr>
        <w:t xml:space="preserve">Маляр 2 розряд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5540"/>
        <w:gridCol w:w="1217"/>
        <w:gridCol w:w="1917"/>
      </w:tblGrid>
      <w:tr w:rsidR="004D3495" w:rsidRPr="004D3495" w:rsidTr="004D3495">
        <w:trPr>
          <w:trHeight w:val="237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D3495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4D3495" w:rsidRPr="004D3495" w:rsidRDefault="004D3495" w:rsidP="00EA3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4D3495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4D3495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 w:rsidRPr="004D3495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5" w:rsidRPr="004D3495" w:rsidRDefault="004D3495" w:rsidP="00EA3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D3495">
              <w:rPr>
                <w:rFonts w:ascii="Times New Roman" w:hAnsi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4D3495">
              <w:rPr>
                <w:rFonts w:ascii="Times New Roman" w:hAnsi="Times New Roman"/>
                <w:b/>
                <w:sz w:val="24"/>
                <w:szCs w:val="28"/>
              </w:rPr>
              <w:t>Кількість</w:t>
            </w:r>
            <w:proofErr w:type="spellEnd"/>
            <w:r w:rsidRPr="004D3495">
              <w:rPr>
                <w:rFonts w:ascii="Times New Roman" w:hAnsi="Times New Roman"/>
                <w:b/>
                <w:sz w:val="24"/>
                <w:szCs w:val="28"/>
              </w:rPr>
              <w:t xml:space="preserve"> годин</w:t>
            </w:r>
          </w:p>
        </w:tc>
      </w:tr>
      <w:tr w:rsidR="004D3495" w:rsidRPr="004D3495" w:rsidTr="004D3495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5" w:rsidRPr="004D3495" w:rsidRDefault="004D3495" w:rsidP="00EA3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5" w:rsidRPr="004D3495" w:rsidRDefault="004D3495" w:rsidP="00EA3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D3495" w:rsidRPr="004D3495" w:rsidRDefault="004D3495" w:rsidP="00EA3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4D3495">
              <w:rPr>
                <w:rFonts w:ascii="Times New Roman" w:hAnsi="Times New Roman"/>
                <w:b/>
                <w:sz w:val="24"/>
                <w:szCs w:val="28"/>
              </w:rPr>
              <w:t>всього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4D3495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proofErr w:type="spellEnd"/>
            <w:r w:rsidRPr="004D3495">
              <w:rPr>
                <w:rFonts w:ascii="Times New Roman" w:hAnsi="Times New Roman"/>
                <w:b/>
                <w:sz w:val="24"/>
                <w:szCs w:val="28"/>
              </w:rPr>
              <w:t xml:space="preserve"> них на </w:t>
            </w:r>
            <w:proofErr w:type="spellStart"/>
            <w:r w:rsidRPr="004D3495">
              <w:rPr>
                <w:rFonts w:ascii="Times New Roman" w:hAnsi="Times New Roman"/>
                <w:b/>
                <w:sz w:val="24"/>
                <w:szCs w:val="28"/>
              </w:rPr>
              <w:t>лабораторно-практичні</w:t>
            </w:r>
            <w:proofErr w:type="spellEnd"/>
          </w:p>
          <w:p w:rsidR="004D3495" w:rsidRPr="004D3495" w:rsidRDefault="004D3495" w:rsidP="00EA3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4D3495">
              <w:rPr>
                <w:rFonts w:ascii="Times New Roman" w:hAnsi="Times New Roman"/>
                <w:b/>
                <w:sz w:val="24"/>
                <w:szCs w:val="28"/>
              </w:rPr>
              <w:t>роботи</w:t>
            </w:r>
            <w:proofErr w:type="spellEnd"/>
          </w:p>
        </w:tc>
      </w:tr>
      <w:tr w:rsidR="004D3495" w:rsidRPr="004D3495" w:rsidTr="004D3495">
        <w:trPr>
          <w:trHeight w:val="2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3495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rPr>
                <w:rFonts w:ascii="Times New Roman" w:hAnsi="Times New Roman"/>
                <w:sz w:val="24"/>
                <w:szCs w:val="28"/>
              </w:rPr>
            </w:pPr>
            <w:r w:rsidRPr="004D34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D3495">
              <w:rPr>
                <w:rFonts w:ascii="Times New Roman" w:hAnsi="Times New Roman"/>
                <w:sz w:val="24"/>
                <w:szCs w:val="28"/>
              </w:rPr>
              <w:t>Загальні</w:t>
            </w:r>
            <w:proofErr w:type="spellEnd"/>
            <w:r w:rsidRPr="004D34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D3495">
              <w:rPr>
                <w:rFonts w:ascii="Times New Roman" w:hAnsi="Times New Roman"/>
                <w:sz w:val="24"/>
                <w:szCs w:val="28"/>
              </w:rPr>
              <w:t>відомості</w:t>
            </w:r>
            <w:proofErr w:type="spellEnd"/>
            <w:r w:rsidRPr="004D3495">
              <w:rPr>
                <w:rFonts w:ascii="Times New Roman" w:hAnsi="Times New Roman"/>
                <w:sz w:val="24"/>
                <w:szCs w:val="28"/>
              </w:rPr>
              <w:t xml:space="preserve"> про </w:t>
            </w:r>
            <w:proofErr w:type="spellStart"/>
            <w:r w:rsidRPr="004D3495">
              <w:rPr>
                <w:rFonts w:ascii="Times New Roman" w:hAnsi="Times New Roman"/>
                <w:sz w:val="24"/>
                <w:szCs w:val="28"/>
              </w:rPr>
              <w:t>будівельні</w:t>
            </w:r>
            <w:proofErr w:type="spellEnd"/>
            <w:r w:rsidRPr="004D34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D3495">
              <w:rPr>
                <w:rFonts w:ascii="Times New Roman" w:hAnsi="Times New Roman"/>
                <w:sz w:val="24"/>
                <w:szCs w:val="28"/>
              </w:rPr>
              <w:t>матеріали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D3495"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D3495" w:rsidRPr="004D3495" w:rsidTr="004D3495">
        <w:trPr>
          <w:trHeight w:val="3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3495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rPr>
                <w:rFonts w:ascii="Times New Roman" w:hAnsi="Times New Roman"/>
                <w:sz w:val="24"/>
                <w:szCs w:val="28"/>
              </w:rPr>
            </w:pPr>
            <w:r w:rsidRPr="004D34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D3495">
              <w:rPr>
                <w:rFonts w:ascii="Times New Roman" w:hAnsi="Times New Roman"/>
                <w:sz w:val="24"/>
                <w:szCs w:val="28"/>
              </w:rPr>
              <w:t>Основні</w:t>
            </w:r>
            <w:proofErr w:type="spellEnd"/>
            <w:r w:rsidRPr="004D34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D3495">
              <w:rPr>
                <w:rFonts w:ascii="Times New Roman" w:hAnsi="Times New Roman"/>
                <w:sz w:val="24"/>
                <w:szCs w:val="28"/>
              </w:rPr>
              <w:t>властивості</w:t>
            </w:r>
            <w:proofErr w:type="spellEnd"/>
            <w:r w:rsidRPr="004D34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D3495">
              <w:rPr>
                <w:rFonts w:ascii="Times New Roman" w:hAnsi="Times New Roman"/>
                <w:sz w:val="24"/>
                <w:szCs w:val="28"/>
              </w:rPr>
              <w:t>будівельних</w:t>
            </w:r>
            <w:proofErr w:type="spellEnd"/>
            <w:r w:rsidRPr="004D34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4D3495">
              <w:rPr>
                <w:rFonts w:ascii="Times New Roman" w:hAnsi="Times New Roman"/>
                <w:sz w:val="24"/>
                <w:szCs w:val="28"/>
              </w:rPr>
              <w:t>матер</w:t>
            </w:r>
            <w:proofErr w:type="gramEnd"/>
            <w:r w:rsidRPr="004D3495">
              <w:rPr>
                <w:rFonts w:ascii="Times New Roman" w:hAnsi="Times New Roman"/>
                <w:sz w:val="24"/>
                <w:szCs w:val="28"/>
              </w:rPr>
              <w:t>іалів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3495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D3495" w:rsidRPr="004D3495" w:rsidTr="004D3495">
        <w:trPr>
          <w:trHeight w:val="3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D349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Тематична атестація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D3495"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D3495" w:rsidRPr="004D3495" w:rsidTr="004D3495">
        <w:trPr>
          <w:trHeight w:val="42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4D349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3495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4D349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D34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D3495">
              <w:rPr>
                <w:rFonts w:ascii="Times New Roman" w:hAnsi="Times New Roman"/>
                <w:sz w:val="24"/>
                <w:szCs w:val="28"/>
              </w:rPr>
              <w:t>Мінеральні</w:t>
            </w:r>
            <w:proofErr w:type="spellEnd"/>
            <w:r w:rsidRPr="004D34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D3495">
              <w:rPr>
                <w:rFonts w:ascii="Times New Roman" w:hAnsi="Times New Roman"/>
                <w:sz w:val="24"/>
                <w:szCs w:val="28"/>
              </w:rPr>
              <w:t>зв’язуючі</w:t>
            </w:r>
            <w:proofErr w:type="spellEnd"/>
            <w:r w:rsidRPr="004D3495">
              <w:rPr>
                <w:rFonts w:ascii="Times New Roman" w:hAnsi="Times New Roman"/>
                <w:sz w:val="24"/>
                <w:szCs w:val="28"/>
              </w:rPr>
              <w:t xml:space="preserve"> для </w:t>
            </w:r>
            <w:proofErr w:type="spellStart"/>
            <w:r w:rsidRPr="004D3495">
              <w:rPr>
                <w:rFonts w:ascii="Times New Roman" w:hAnsi="Times New Roman"/>
                <w:sz w:val="24"/>
                <w:szCs w:val="28"/>
              </w:rPr>
              <w:t>малярних</w:t>
            </w:r>
            <w:proofErr w:type="spellEnd"/>
            <w:r w:rsidRPr="004D34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D3495">
              <w:rPr>
                <w:rFonts w:ascii="Times New Roman" w:hAnsi="Times New Roman"/>
                <w:sz w:val="24"/>
                <w:szCs w:val="28"/>
              </w:rPr>
              <w:t>складі</w:t>
            </w:r>
            <w:proofErr w:type="gramStart"/>
            <w:r w:rsidRPr="004D3495">
              <w:rPr>
                <w:rFonts w:ascii="Times New Roman" w:hAnsi="Times New Roman"/>
                <w:sz w:val="24"/>
                <w:szCs w:val="28"/>
              </w:rPr>
              <w:t>в</w:t>
            </w:r>
            <w:proofErr w:type="spellEnd"/>
            <w:proofErr w:type="gramEnd"/>
            <w:r w:rsidRPr="004D34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4D3495">
              <w:rPr>
                <w:rFonts w:ascii="Times New Roman" w:hAnsi="Times New Roman"/>
                <w:sz w:val="24"/>
                <w:szCs w:val="28"/>
              </w:rPr>
              <w:t>та</w:t>
            </w:r>
            <w:proofErr w:type="gramEnd"/>
            <w:r w:rsidRPr="004D3495">
              <w:rPr>
                <w:rFonts w:ascii="Times New Roman" w:hAnsi="Times New Roman"/>
                <w:sz w:val="24"/>
                <w:szCs w:val="28"/>
              </w:rPr>
              <w:t xml:space="preserve"> добавки до них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95" w:rsidRPr="004D3495" w:rsidRDefault="004D3495" w:rsidP="004D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D3495" w:rsidRPr="004D3495" w:rsidRDefault="004D3495" w:rsidP="004D349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D3495"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95" w:rsidRPr="004D3495" w:rsidRDefault="004D3495" w:rsidP="004D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D3495" w:rsidRPr="004D3495" w:rsidRDefault="004D3495" w:rsidP="004D349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349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4D3495" w:rsidRPr="004D3495" w:rsidTr="004D3495">
        <w:trPr>
          <w:trHeight w:val="54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4D349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3495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4D349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D3495">
              <w:rPr>
                <w:rFonts w:ascii="Times New Roman" w:hAnsi="Times New Roman"/>
                <w:sz w:val="24"/>
                <w:szCs w:val="28"/>
              </w:rPr>
              <w:t>Ґрунтувальні</w:t>
            </w:r>
            <w:proofErr w:type="spellEnd"/>
            <w:r w:rsidRPr="004D34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D3495">
              <w:rPr>
                <w:rFonts w:ascii="Times New Roman" w:hAnsi="Times New Roman"/>
                <w:sz w:val="24"/>
                <w:szCs w:val="28"/>
              </w:rPr>
              <w:t>склади</w:t>
            </w:r>
            <w:proofErr w:type="spellEnd"/>
            <w:r w:rsidRPr="004D3495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proofErr w:type="gramStart"/>
            <w:r w:rsidRPr="004D3495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D3495">
              <w:rPr>
                <w:rFonts w:ascii="Times New Roman" w:hAnsi="Times New Roman"/>
                <w:sz w:val="24"/>
                <w:szCs w:val="28"/>
              </w:rPr>
              <w:t>ідмазувальні</w:t>
            </w:r>
            <w:proofErr w:type="spellEnd"/>
            <w:r w:rsidRPr="004D3495">
              <w:rPr>
                <w:rFonts w:ascii="Times New Roman" w:hAnsi="Times New Roman"/>
                <w:sz w:val="24"/>
                <w:szCs w:val="28"/>
              </w:rPr>
              <w:t xml:space="preserve"> пасти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4D349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3495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4D349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D3495" w:rsidRPr="004D3495" w:rsidTr="004D3495">
        <w:trPr>
          <w:trHeight w:val="54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4D349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D349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Тематична атестація 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D3495"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D3495" w:rsidRPr="004D3495" w:rsidTr="004D3495">
        <w:trPr>
          <w:trHeight w:val="250"/>
        </w:trPr>
        <w:tc>
          <w:tcPr>
            <w:tcW w:w="6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4D3495">
              <w:rPr>
                <w:rFonts w:ascii="Times New Roman" w:hAnsi="Times New Roman"/>
                <w:b/>
                <w:sz w:val="24"/>
                <w:szCs w:val="28"/>
              </w:rPr>
              <w:t>Всього</w:t>
            </w:r>
            <w:proofErr w:type="spellEnd"/>
            <w:r w:rsidRPr="004D3495">
              <w:rPr>
                <w:rFonts w:ascii="Times New Roman" w:hAnsi="Times New Roman"/>
                <w:b/>
                <w:sz w:val="24"/>
                <w:szCs w:val="28"/>
              </w:rPr>
              <w:t xml:space="preserve"> годин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D349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4D3495" w:rsidRDefault="004D3495" w:rsidP="00EA3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D349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</w:tbl>
    <w:p w:rsidR="004D3495" w:rsidRDefault="004D3495" w:rsidP="004D3495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D3495" w:rsidRDefault="004D3495" w:rsidP="004D3495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b/>
          <w:sz w:val="28"/>
          <w:szCs w:val="28"/>
        </w:rPr>
        <w:t>будівельні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матеріали</w:t>
      </w:r>
      <w:proofErr w:type="spellEnd"/>
    </w:p>
    <w:p w:rsidR="004D3495" w:rsidRDefault="004D3495" w:rsidP="004D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495">
        <w:rPr>
          <w:rFonts w:ascii="Times New Roman" w:hAnsi="Times New Roman"/>
          <w:b/>
          <w:sz w:val="28"/>
          <w:szCs w:val="28"/>
          <w:lang w:val="uk-UA"/>
        </w:rPr>
        <w:t>Урок 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матер</w:t>
      </w:r>
      <w:proofErr w:type="gramEnd"/>
      <w:r>
        <w:rPr>
          <w:rFonts w:ascii="Times New Roman" w:hAnsi="Times New Roman"/>
          <w:sz w:val="28"/>
          <w:szCs w:val="28"/>
        </w:rPr>
        <w:t>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зростання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Класифікація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виконанні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малярних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Сучасні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Екологічні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лакофарбових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Асортимент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лакофарбової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державну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>
        <w:rPr>
          <w:rFonts w:ascii="Times New Roman" w:hAnsi="Times New Roman"/>
          <w:sz w:val="28"/>
          <w:szCs w:val="28"/>
        </w:rPr>
        <w:t>стандартизації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D3495" w:rsidRDefault="004D3495" w:rsidP="004D3495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D3495" w:rsidRDefault="004D3495" w:rsidP="004D3495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2. </w:t>
      </w:r>
      <w:proofErr w:type="spellStart"/>
      <w:r>
        <w:rPr>
          <w:rFonts w:ascii="Times New Roman" w:hAnsi="Times New Roman"/>
          <w:b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властивості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будівельних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матер</w:t>
      </w:r>
      <w:proofErr w:type="gramEnd"/>
      <w:r>
        <w:rPr>
          <w:rFonts w:ascii="Times New Roman" w:hAnsi="Times New Roman"/>
          <w:b/>
          <w:sz w:val="28"/>
          <w:szCs w:val="28"/>
        </w:rPr>
        <w:t>іалів</w:t>
      </w:r>
      <w:proofErr w:type="spellEnd"/>
    </w:p>
    <w:p w:rsidR="004D3495" w:rsidRDefault="004D3495" w:rsidP="004D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495">
        <w:rPr>
          <w:rFonts w:ascii="Times New Roman" w:hAnsi="Times New Roman"/>
          <w:b/>
          <w:sz w:val="28"/>
          <w:szCs w:val="28"/>
          <w:lang w:val="uk-UA"/>
        </w:rPr>
        <w:t>Урок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49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матер</w:t>
      </w:r>
      <w:proofErr w:type="gramEnd"/>
      <w:r>
        <w:rPr>
          <w:rFonts w:ascii="Times New Roman" w:hAnsi="Times New Roman"/>
          <w:sz w:val="28"/>
          <w:szCs w:val="28"/>
        </w:rPr>
        <w:t>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фізичні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хімічні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механічні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технологічні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спеціальні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експлуатаційні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D3495" w:rsidRDefault="004D3495" w:rsidP="004D3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Фізичні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питома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об'ємна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вага; </w:t>
      </w:r>
      <w:proofErr w:type="spellStart"/>
      <w:r>
        <w:rPr>
          <w:rFonts w:ascii="Times New Roman" w:hAnsi="Times New Roman"/>
          <w:sz w:val="28"/>
          <w:szCs w:val="28"/>
        </w:rPr>
        <w:t>щільність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порист</w:t>
      </w:r>
      <w:proofErr w:type="gramEnd"/>
      <w:r>
        <w:rPr>
          <w:rFonts w:ascii="Times New Roman" w:hAnsi="Times New Roman"/>
          <w:sz w:val="28"/>
          <w:szCs w:val="28"/>
        </w:rPr>
        <w:t>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вологість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водовбирання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гігроскопічність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водопроникність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морозостійкість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Теплоємність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теплове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розширення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Випробовування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матер</w:t>
      </w:r>
      <w:proofErr w:type="gramEnd"/>
      <w:r>
        <w:rPr>
          <w:rFonts w:ascii="Times New Roman" w:hAnsi="Times New Roman"/>
          <w:sz w:val="28"/>
          <w:szCs w:val="28"/>
        </w:rPr>
        <w:t>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морозостійкість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газо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паропроникність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Звуковбирання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звукопровідність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теплопровідність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Вогнестійкість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3495" w:rsidRDefault="004D3495" w:rsidP="004D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Урок 3</w:t>
      </w:r>
      <w:r w:rsidRPr="004D3495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Хімічні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хімічна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дисперсність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розчинність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лугостійкість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кислотостійкість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Газостійкість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атмосферостійкість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корозійна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ійкість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3495" w:rsidRDefault="004D3495" w:rsidP="004D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Урок 4</w:t>
      </w:r>
      <w:r w:rsidRPr="004D3495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Механічні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міцність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пружність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пластичність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крихкість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ударна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в’язкість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твердість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знос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стирання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3495" w:rsidRDefault="004D3495" w:rsidP="004D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Урок 5</w:t>
      </w:r>
      <w:r w:rsidRPr="004D3495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фарбувальна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інтенсивність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покривність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перетиру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в’язкість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розлив. Час та </w:t>
      </w:r>
      <w:proofErr w:type="spellStart"/>
      <w:r>
        <w:rPr>
          <w:rFonts w:ascii="Times New Roman" w:hAnsi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висихання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Адгезія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шліфування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полірування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3495" w:rsidRDefault="004D3495" w:rsidP="004D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Урок 6</w:t>
      </w:r>
      <w:r w:rsidRPr="004D3495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>іальні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декоративність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прозорість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газопроникність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акустичні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3495" w:rsidRDefault="004D3495" w:rsidP="004D34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Урок 7</w:t>
      </w:r>
      <w:r w:rsidRPr="004D3495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Експлуатаційні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атмосферостійкість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корозійна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стійкість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старіння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надійність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довговічність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ремонтопридатність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гі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ієнічність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транспортабельність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3495" w:rsidRPr="004D3495" w:rsidRDefault="004D3495" w:rsidP="004D34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Урок  8</w:t>
      </w:r>
      <w:r w:rsidRPr="004D3495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Тематична атестація.</w:t>
      </w:r>
    </w:p>
    <w:p w:rsidR="004D3495" w:rsidRDefault="004D3495" w:rsidP="004D349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D3495" w:rsidRDefault="004D3495" w:rsidP="004D349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 </w:t>
      </w:r>
      <w:proofErr w:type="spellStart"/>
      <w:r>
        <w:rPr>
          <w:rFonts w:ascii="Times New Roman" w:hAnsi="Times New Roman"/>
          <w:b/>
          <w:sz w:val="28"/>
          <w:szCs w:val="28"/>
        </w:rPr>
        <w:t>Мінеральні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зв’язуючі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для </w:t>
      </w:r>
      <w:proofErr w:type="spellStart"/>
      <w:r>
        <w:rPr>
          <w:rFonts w:ascii="Times New Roman" w:hAnsi="Times New Roman"/>
          <w:b/>
          <w:sz w:val="28"/>
          <w:szCs w:val="28"/>
        </w:rPr>
        <w:t>малярних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складі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добавки до них</w:t>
      </w:r>
    </w:p>
    <w:p w:rsidR="004D3495" w:rsidRDefault="004D3495" w:rsidP="004D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Урок 9</w:t>
      </w:r>
      <w:r w:rsidRPr="004D3495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класифікація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мінеральних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зв'язуючих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матер</w:t>
      </w:r>
      <w:proofErr w:type="gramEnd"/>
      <w:r>
        <w:rPr>
          <w:rFonts w:ascii="Times New Roman" w:hAnsi="Times New Roman"/>
          <w:sz w:val="28"/>
          <w:szCs w:val="28"/>
        </w:rPr>
        <w:t>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Повітряні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гідравлічні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зв’язуючі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D3495" w:rsidRDefault="004D3495" w:rsidP="004D3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Вапно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повітряне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Сировина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вапна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Гасіння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вапна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способом; </w:t>
      </w:r>
      <w:proofErr w:type="spellStart"/>
      <w:r>
        <w:rPr>
          <w:rFonts w:ascii="Times New Roman" w:hAnsi="Times New Roman"/>
          <w:sz w:val="28"/>
          <w:szCs w:val="28"/>
        </w:rPr>
        <w:t>вапняне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молоко, </w:t>
      </w:r>
      <w:proofErr w:type="spellStart"/>
      <w:r>
        <w:rPr>
          <w:rFonts w:ascii="Times New Roman" w:hAnsi="Times New Roman"/>
          <w:sz w:val="28"/>
          <w:szCs w:val="28"/>
        </w:rPr>
        <w:t>тісто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гідратне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вапно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гас</w:t>
      </w:r>
      <w:proofErr w:type="gramEnd"/>
      <w:r>
        <w:rPr>
          <w:rFonts w:ascii="Times New Roman" w:hAnsi="Times New Roman"/>
          <w:sz w:val="28"/>
          <w:szCs w:val="28"/>
        </w:rPr>
        <w:t>інні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вапна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вапна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приготування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малярних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4D3495" w:rsidRDefault="004D3495" w:rsidP="004D3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про склад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ідравлічного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вапна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малярних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роботах.</w:t>
      </w:r>
    </w:p>
    <w:p w:rsidR="004D3495" w:rsidRDefault="004D3495" w:rsidP="004D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495">
        <w:rPr>
          <w:rFonts w:ascii="Times New Roman" w:hAnsi="Times New Roman"/>
          <w:b/>
          <w:sz w:val="28"/>
          <w:szCs w:val="28"/>
          <w:lang w:val="uk-UA"/>
        </w:rPr>
        <w:t>Урок 1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4D3495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Гіпсові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в’яжучі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речовини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класифікація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Сировина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виробництво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гіпсових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в’яжучих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: час </w:t>
      </w:r>
      <w:proofErr w:type="spellStart"/>
      <w:r>
        <w:rPr>
          <w:rFonts w:ascii="Times New Roman" w:hAnsi="Times New Roman"/>
          <w:sz w:val="28"/>
          <w:szCs w:val="28"/>
        </w:rPr>
        <w:t>тужавлення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міцність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водостійкість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Тверднення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гіпсу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прискорювачі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уповільнювачі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тужавлення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3495" w:rsidRDefault="004D3495" w:rsidP="004D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495">
        <w:rPr>
          <w:rFonts w:ascii="Times New Roman" w:hAnsi="Times New Roman"/>
          <w:b/>
          <w:sz w:val="28"/>
          <w:szCs w:val="28"/>
          <w:lang w:val="uk-UA"/>
        </w:rPr>
        <w:t>Урок 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4D3495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класифікація</w:t>
      </w:r>
      <w:proofErr w:type="spellEnd"/>
      <w:r>
        <w:rPr>
          <w:rFonts w:ascii="Times New Roman" w:hAnsi="Times New Roman"/>
          <w:sz w:val="28"/>
          <w:szCs w:val="28"/>
        </w:rPr>
        <w:t xml:space="preserve">. Портландцемент,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склад, </w:t>
      </w:r>
      <w:proofErr w:type="spellStart"/>
      <w:r>
        <w:rPr>
          <w:rFonts w:ascii="Times New Roman" w:hAnsi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портландцементу: </w:t>
      </w:r>
      <w:proofErr w:type="spellStart"/>
      <w:r>
        <w:rPr>
          <w:rFonts w:ascii="Times New Roman" w:hAnsi="Times New Roman"/>
          <w:sz w:val="28"/>
          <w:szCs w:val="28"/>
        </w:rPr>
        <w:t>тонкість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помелу,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іцність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 марки, час </w:t>
      </w:r>
      <w:proofErr w:type="spellStart"/>
      <w:r>
        <w:rPr>
          <w:rFonts w:ascii="Times New Roman" w:hAnsi="Times New Roman"/>
          <w:sz w:val="28"/>
          <w:szCs w:val="28"/>
        </w:rPr>
        <w:t>тверднення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строки </w:t>
      </w:r>
      <w:proofErr w:type="spellStart"/>
      <w:r>
        <w:rPr>
          <w:rFonts w:ascii="Times New Roman" w:hAnsi="Times New Roman"/>
          <w:sz w:val="28"/>
          <w:szCs w:val="28"/>
        </w:rPr>
        <w:t>тужавлення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Білі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кольорові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приготування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фарбових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D3495" w:rsidRDefault="004D3495" w:rsidP="004D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495">
        <w:rPr>
          <w:rFonts w:ascii="Times New Roman" w:hAnsi="Times New Roman"/>
          <w:b/>
          <w:sz w:val="28"/>
          <w:szCs w:val="28"/>
          <w:lang w:val="uk-UA"/>
        </w:rPr>
        <w:t>Урок 1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4D3495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Добавки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в’яжучих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прискорювачі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уповільнювачі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тужавлення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пластифікатори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гідрофобізатори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3495" w:rsidRDefault="004D3495" w:rsidP="004D3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ідке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виробництво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, склад,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приготування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малярних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D3495" w:rsidRDefault="004D3495" w:rsidP="004D34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3495">
        <w:rPr>
          <w:rFonts w:ascii="Times New Roman" w:hAnsi="Times New Roman"/>
          <w:b/>
          <w:sz w:val="28"/>
          <w:szCs w:val="28"/>
          <w:lang w:val="uk-UA"/>
        </w:rPr>
        <w:t>Урок 1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4D3495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Лабораторно – </w:t>
      </w:r>
      <w:proofErr w:type="gramStart"/>
      <w:r>
        <w:rPr>
          <w:rFonts w:ascii="Times New Roman" w:hAnsi="Times New Roman"/>
          <w:b/>
          <w:sz w:val="28"/>
          <w:szCs w:val="28"/>
        </w:rPr>
        <w:t>практична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робота:</w:t>
      </w:r>
    </w:p>
    <w:p w:rsidR="004D3495" w:rsidRDefault="004D3495" w:rsidP="004D34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терміну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тужавлення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</w:t>
      </w:r>
      <w:proofErr w:type="gramStart"/>
      <w:r>
        <w:rPr>
          <w:rFonts w:ascii="Times New Roman" w:hAnsi="Times New Roman"/>
          <w:sz w:val="28"/>
          <w:szCs w:val="28"/>
        </w:rPr>
        <w:t>псового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3495" w:rsidRDefault="004D3495" w:rsidP="004D3495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D3495" w:rsidRDefault="004D3495" w:rsidP="004D3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 4. </w:t>
      </w:r>
      <w:proofErr w:type="spellStart"/>
      <w:r>
        <w:rPr>
          <w:rFonts w:ascii="Times New Roman" w:hAnsi="Times New Roman"/>
          <w:b/>
          <w:sz w:val="28"/>
          <w:szCs w:val="28"/>
        </w:rPr>
        <w:t>Ґрунтовки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ідмазувальні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матеріали</w:t>
      </w:r>
      <w:proofErr w:type="spellEnd"/>
    </w:p>
    <w:p w:rsidR="004D3495" w:rsidRDefault="004D3495" w:rsidP="004D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495">
        <w:rPr>
          <w:rFonts w:ascii="Times New Roman" w:hAnsi="Times New Roman"/>
          <w:b/>
          <w:sz w:val="28"/>
          <w:szCs w:val="28"/>
          <w:lang w:val="uk-UA"/>
        </w:rPr>
        <w:t>Урок 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4D3495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Ґрунтовки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призначення,їх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склад, </w:t>
      </w:r>
      <w:proofErr w:type="spellStart"/>
      <w:r>
        <w:rPr>
          <w:rFonts w:ascii="Times New Roman" w:hAnsi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характеристики: </w:t>
      </w:r>
    </w:p>
    <w:p w:rsidR="004D3495" w:rsidRDefault="004D3495" w:rsidP="004D3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Ґрунтовки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дисперсні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фарбувальні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суміші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Асортимент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ґрунтовок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D3495" w:rsidRDefault="004D3495" w:rsidP="004D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495">
        <w:rPr>
          <w:rFonts w:ascii="Times New Roman" w:hAnsi="Times New Roman"/>
          <w:b/>
          <w:sz w:val="28"/>
          <w:szCs w:val="28"/>
          <w:lang w:val="uk-UA"/>
        </w:rPr>
        <w:t>Урок 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4D3495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Ґрунтовки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емульсійні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Асортимент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ґрунтовок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3495" w:rsidRDefault="004D3495" w:rsidP="004D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495">
        <w:rPr>
          <w:rFonts w:ascii="Times New Roman" w:hAnsi="Times New Roman"/>
          <w:b/>
          <w:sz w:val="28"/>
          <w:szCs w:val="28"/>
          <w:lang w:val="uk-UA"/>
        </w:rPr>
        <w:t>Урок 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4D3495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Ґрунтовки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деревини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металу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3495" w:rsidRDefault="004D3495" w:rsidP="004D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495">
        <w:rPr>
          <w:rFonts w:ascii="Times New Roman" w:hAnsi="Times New Roman"/>
          <w:b/>
          <w:sz w:val="28"/>
          <w:szCs w:val="28"/>
          <w:lang w:val="uk-UA"/>
        </w:rPr>
        <w:t>Урок 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4D3495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Оліфи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класифікація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Натуральні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напівнатуральні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ущільнені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штучні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оліфи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D3495" w:rsidRDefault="004D3495" w:rsidP="004D349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D3495">
        <w:rPr>
          <w:rFonts w:ascii="Times New Roman" w:hAnsi="Times New Roman"/>
          <w:b/>
          <w:sz w:val="28"/>
          <w:szCs w:val="28"/>
          <w:lang w:val="uk-UA"/>
        </w:rPr>
        <w:t>Урок 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4D3495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ідмазувальні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види</w:t>
      </w:r>
      <w:proofErr w:type="spellEnd"/>
      <w:r>
        <w:rPr>
          <w:rFonts w:ascii="Times New Roman" w:hAnsi="Times New Roman"/>
          <w:sz w:val="28"/>
          <w:szCs w:val="28"/>
        </w:rPr>
        <w:t xml:space="preserve">, склад,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D3495" w:rsidRDefault="004D3495" w:rsidP="004D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495">
        <w:rPr>
          <w:rFonts w:ascii="Times New Roman" w:hAnsi="Times New Roman"/>
          <w:b/>
          <w:sz w:val="28"/>
          <w:szCs w:val="28"/>
          <w:lang w:val="uk-UA"/>
        </w:rPr>
        <w:t>Урок 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4D3495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Шпаклівки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стартові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Шпаклівки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деревини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металу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3495" w:rsidRDefault="004D3495" w:rsidP="004D3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Ремонтно-штукатурні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суміші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3495" w:rsidRPr="004D3495" w:rsidRDefault="004D3495" w:rsidP="004D34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Урок 20 </w:t>
      </w:r>
      <w:r w:rsidRPr="004D3495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Тематична  атестація.</w:t>
      </w:r>
    </w:p>
    <w:p w:rsidR="004D3495" w:rsidRDefault="004D3495" w:rsidP="004D34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495" w:rsidRDefault="004D3495" w:rsidP="004D3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3495" w:rsidSect="0070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4AB9"/>
    <w:multiLevelType w:val="hybridMultilevel"/>
    <w:tmpl w:val="EA58F2A2"/>
    <w:lvl w:ilvl="0" w:tplc="6BC259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495"/>
    <w:rsid w:val="004D3495"/>
    <w:rsid w:val="00703954"/>
    <w:rsid w:val="007A3E5F"/>
    <w:rsid w:val="00EA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3531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2018-01-25T07:37:00Z</cp:lastPrinted>
  <dcterms:created xsi:type="dcterms:W3CDTF">2018-01-18T12:06:00Z</dcterms:created>
  <dcterms:modified xsi:type="dcterms:W3CDTF">2018-01-25T07:37:00Z</dcterms:modified>
</cp:coreProperties>
</file>